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95" w:rsidRDefault="00B96195" w:rsidP="00B96195"/>
    <w:p w:rsidR="00B96195" w:rsidRDefault="00B96195" w:rsidP="00B96195"/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036"/>
        <w:gridCol w:w="5324"/>
      </w:tblGrid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1. Tên học phần: </w:t>
            </w:r>
          </w:p>
        </w:tc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Thực tập ôtô 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2. Mã học phần: </w:t>
            </w:r>
          </w:p>
        </w:tc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 w:rsidRPr="005E586E">
              <w:rPr>
                <w:rFonts w:eastAsia="Times New Roman"/>
                <w:b/>
                <w:bCs/>
                <w:sz w:val="26"/>
                <w:szCs w:val="26"/>
              </w:rPr>
              <w:t>DLUC208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3. Số tín chỉ: </w:t>
            </w:r>
          </w:p>
        </w:tc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3(0,6,4) 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4. Trình độ: </w:t>
            </w:r>
          </w:p>
        </w:tc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Dành cho sinh viên năm thứ 3 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5. Phân bố thời gian: </w:t>
            </w:r>
          </w:p>
          <w:p w:rsidR="00B96195" w:rsidRDefault="00B96195" w:rsidP="005F40F3">
            <w:pPr>
              <w:pStyle w:val="normaltext13thuthang"/>
            </w:pPr>
            <w:r>
              <w:t xml:space="preserve">- Lên lớp: 0 tiết </w:t>
            </w:r>
          </w:p>
          <w:p w:rsidR="00B96195" w:rsidRDefault="00B96195" w:rsidP="005F40F3">
            <w:pPr>
              <w:pStyle w:val="normaltext13thuthang"/>
            </w:pPr>
            <w:r>
              <w:t xml:space="preserve">- TT phòng thí nghiệm: 0 tiết </w:t>
            </w:r>
          </w:p>
          <w:p w:rsidR="00B96195" w:rsidRDefault="00B96195" w:rsidP="005F40F3">
            <w:pPr>
              <w:pStyle w:val="normaltext13thuthang"/>
            </w:pPr>
            <w:r>
              <w:t xml:space="preserve">- Thực hành: 90 tiết </w:t>
            </w:r>
          </w:p>
          <w:p w:rsidR="00B96195" w:rsidRDefault="00B96195" w:rsidP="005F40F3">
            <w:pPr>
              <w:pStyle w:val="normaltext13thuthang"/>
            </w:pPr>
            <w:r>
              <w:t xml:space="preserve">- Tự học: 60 tiết 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6. Điều kiện tiên quyết: </w:t>
            </w:r>
          </w:p>
        </w:tc>
        <w:tc>
          <w:tcPr>
            <w:tcW w:w="0" w:type="auto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7. Mục tiêu của học phần: </w:t>
            </w:r>
          </w:p>
          <w:p w:rsidR="00B96195" w:rsidRDefault="00B96195" w:rsidP="005F40F3">
            <w:pPr>
              <w:pStyle w:val="normaltext13thuthang"/>
            </w:pPr>
            <w:r>
              <w:t xml:space="preserve">Sau khi hoàn tất học phần sinh viên có khả năng: </w:t>
            </w:r>
          </w:p>
          <w:p w:rsidR="00B96195" w:rsidRDefault="00B96195" w:rsidP="005F40F3">
            <w:pPr>
              <w:pStyle w:val="normaltext13thuthang"/>
            </w:pPr>
            <w:r>
              <w:t xml:space="preserve">- Hiểu được hiện tượng, nguyên nhân hư hỏng và thực hiện tốt công việc sửa chữa các bộ phận thuộc khung gầm ôtô. 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8. Mô tả vắn tắt học phần: </w:t>
            </w:r>
          </w:p>
          <w:p w:rsidR="00B96195" w:rsidRDefault="00B96195" w:rsidP="005F40F3">
            <w:pPr>
              <w:pStyle w:val="normaltext13thuthang"/>
            </w:pPr>
            <w:r>
              <w:t>- Học phần nhằm cung cấp cho sinh viên phương pháp để rèn luyện thao tác kiểm tra và sửa chữa các bộ phận thuộc phần khung gầm ôtô như: bộ ly hợp, hộp số, các bộ phận truyền động</w:t>
            </w:r>
            <w:proofErr w:type="gramStart"/>
            <w:r>
              <w:t>,…</w:t>
            </w:r>
            <w:proofErr w:type="gramEnd"/>
            <w:r>
              <w:t xml:space="preserve"> 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9. Nhiệm vụ của sinh viên: </w:t>
            </w:r>
          </w:p>
          <w:p w:rsidR="00B96195" w:rsidRDefault="00B96195" w:rsidP="005F40F3">
            <w:pPr>
              <w:pStyle w:val="normaltext13thuthang"/>
            </w:pPr>
            <w:r>
              <w:t xml:space="preserve">Tham dự học, thảo luận, kiểm tra, theo qui chế 43/2007/QĐ-BGD&amp;ĐT ngày 15 tháng 08 năm 2007 của Bộ Giáo dục và Đào tạo và qui chế học vụ hiện hành của nhà trường 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10. Tài liệu học tập: </w:t>
            </w:r>
          </w:p>
          <w:p w:rsidR="00B96195" w:rsidRDefault="00B96195" w:rsidP="005F40F3">
            <w:pPr>
              <w:pStyle w:val="normaltext13thuthang"/>
            </w:pPr>
            <w:r>
              <w:rPr>
                <w:b/>
                <w:bCs/>
              </w:rPr>
              <w:t>-Sách, giáo trình chính:</w:t>
            </w:r>
          </w:p>
          <w:p w:rsidR="00B96195" w:rsidRDefault="00B96195" w:rsidP="005F40F3">
            <w:pPr>
              <w:pStyle w:val="normaltext13thuthang"/>
            </w:pPr>
            <w:r w:rsidRPr="004B6011">
              <w:t>[</w:t>
            </w:r>
            <w:r>
              <w:t>1</w:t>
            </w:r>
            <w:r w:rsidRPr="004B6011">
              <w:t xml:space="preserve">]. Khoa Động lực Trường Cao đẳng Kỹ thuật Lý Tự Trọng TP Hồ Chí Minh. Giáo trình </w:t>
            </w:r>
            <w:r>
              <w:t xml:space="preserve">Thực tập </w:t>
            </w:r>
            <w:r w:rsidRPr="00677C38">
              <w:t>Ô</w:t>
            </w:r>
            <w:r>
              <w:t xml:space="preserve"> T</w:t>
            </w:r>
            <w:r w:rsidRPr="00677C38">
              <w:t>Ô</w:t>
            </w:r>
            <w:r>
              <w:t xml:space="preserve"> 1</w:t>
            </w:r>
            <w:r w:rsidRPr="004B6011">
              <w:t>, năm 201</w:t>
            </w:r>
            <w:r>
              <w:t>1</w:t>
            </w:r>
          </w:p>
          <w:p w:rsidR="00B96195" w:rsidRDefault="00B96195" w:rsidP="005F40F3">
            <w:pPr>
              <w:pStyle w:val="normaltext13thuthang"/>
            </w:pPr>
            <w:r w:rsidRPr="004B6011">
              <w:t>[</w:t>
            </w:r>
            <w:r>
              <w:t>2</w:t>
            </w:r>
            <w:r w:rsidRPr="004B6011">
              <w:t xml:space="preserve">]. Khoa Động lực Trường Cao đẳng Kỹ thuật Lý Tự Trọng TP Hồ Chí Minh. Giáo trình </w:t>
            </w:r>
            <w:r>
              <w:t xml:space="preserve">Thực tập </w:t>
            </w:r>
            <w:r w:rsidRPr="00677C38">
              <w:t>Ô</w:t>
            </w:r>
            <w:r>
              <w:t xml:space="preserve"> T</w:t>
            </w:r>
            <w:r w:rsidRPr="00677C38">
              <w:t>Ô</w:t>
            </w:r>
            <w:r>
              <w:t>2</w:t>
            </w:r>
            <w:r w:rsidRPr="004B6011">
              <w:t>, năm 201</w:t>
            </w:r>
            <w:r>
              <w:t>1</w:t>
            </w:r>
          </w:p>
          <w:p w:rsidR="00B96195" w:rsidRDefault="00B96195" w:rsidP="005F40F3">
            <w:pPr>
              <w:pStyle w:val="normaltext13thuthang"/>
            </w:pPr>
            <w:r>
              <w:rPr>
                <w:b/>
                <w:bCs/>
              </w:rPr>
              <w:t>-Tài liệu tham khảo:</w:t>
            </w:r>
          </w:p>
          <w:p w:rsidR="00B96195" w:rsidRDefault="00B96195" w:rsidP="005F40F3">
            <w:pPr>
              <w:pStyle w:val="normaltext13thuthang"/>
            </w:pPr>
            <w:r>
              <w:t xml:space="preserve">[3] Công ty TOYOTA VIET NAM. Cẩm nang sửa chữa gầm và thân xe. 1997. </w:t>
            </w:r>
          </w:p>
          <w:p w:rsidR="00B96195" w:rsidRDefault="00B96195" w:rsidP="005F40F3">
            <w:pPr>
              <w:pStyle w:val="normaltext13thuthang"/>
            </w:pPr>
            <w:r>
              <w:t>[4</w:t>
            </w:r>
            <w:bookmarkStart w:id="0" w:name="_GoBack"/>
            <w:bookmarkEnd w:id="0"/>
            <w:r>
              <w:t>] Toyota Motor Corporation. Toyota Repair Manual. 1999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 xml:space="preserve">11. Tiêu chuẩn đánh giá sinh viên: </w:t>
            </w:r>
          </w:p>
          <w:p w:rsidR="00B96195" w:rsidRDefault="00B96195" w:rsidP="005F40F3">
            <w:pPr>
              <w:pStyle w:val="normaltext13thuthang"/>
            </w:pPr>
            <w:r>
              <w:t xml:space="preserve">Dự lớp: trên 75% </w:t>
            </w:r>
          </w:p>
          <w:p w:rsidR="00B96195" w:rsidRDefault="00B96195" w:rsidP="005F40F3">
            <w:pPr>
              <w:pStyle w:val="normaltext13thuthang"/>
            </w:pPr>
            <w:r>
              <w:t xml:space="preserve">- Thảo luận theo nhóm </w:t>
            </w:r>
          </w:p>
          <w:p w:rsidR="00B96195" w:rsidRDefault="00B96195" w:rsidP="005F40F3">
            <w:pPr>
              <w:pStyle w:val="normaltext13thuthang"/>
            </w:pPr>
            <w:r>
              <w:t>- Kiểm tra thường xuyên:</w:t>
            </w:r>
          </w:p>
          <w:p w:rsidR="00B96195" w:rsidRDefault="00B96195" w:rsidP="005F40F3">
            <w:pPr>
              <w:pStyle w:val="normaltext13thuthang"/>
            </w:pPr>
            <w:r>
              <w:t>+ H</w:t>
            </w:r>
            <w:r w:rsidRPr="00CD02A9">
              <w:t>ệ</w:t>
            </w:r>
            <w:r>
              <w:t xml:space="preserve"> th</w:t>
            </w:r>
            <w:r w:rsidRPr="00CD02A9">
              <w:t>ố</w:t>
            </w:r>
            <w:r>
              <w:t>ng truy</w:t>
            </w:r>
            <w:r w:rsidRPr="00CD02A9">
              <w:t>ề</w:t>
            </w:r>
            <w:r>
              <w:t xml:space="preserve">n </w:t>
            </w:r>
            <w:r w:rsidRPr="00CD02A9">
              <w:t>độ</w:t>
            </w:r>
            <w:r>
              <w:t>ng : 25%</w:t>
            </w:r>
          </w:p>
          <w:p w:rsidR="00B96195" w:rsidRDefault="00B96195" w:rsidP="005F40F3">
            <w:pPr>
              <w:pStyle w:val="normaltext13thuthang"/>
            </w:pPr>
            <w:r>
              <w:t>+ Hệ thống phanh : 25%</w:t>
            </w:r>
          </w:p>
          <w:p w:rsidR="00B96195" w:rsidRDefault="00B96195" w:rsidP="005F40F3">
            <w:pPr>
              <w:pStyle w:val="normaltext13thuthang"/>
            </w:pPr>
            <w:r>
              <w:t>+ Hệ thống lái : 25%</w:t>
            </w:r>
          </w:p>
          <w:p w:rsidR="00B96195" w:rsidRDefault="00B96195" w:rsidP="005F40F3">
            <w:pPr>
              <w:pStyle w:val="normaltext13thuthang"/>
            </w:pPr>
            <w:r>
              <w:t>+ Hệ thống treo : 25%</w:t>
            </w:r>
          </w:p>
          <w:p w:rsidR="00B96195" w:rsidRDefault="00B96195" w:rsidP="005F40F3">
            <w:pPr>
              <w:pStyle w:val="normaltext13thuthang"/>
            </w:pPr>
            <w:r>
              <w:t>- Thi kết thúc học phần : kh</w:t>
            </w:r>
            <w:r w:rsidRPr="005E586E">
              <w:t>ô</w:t>
            </w:r>
            <w:r>
              <w:t>ng</w:t>
            </w:r>
          </w:p>
          <w:p w:rsidR="00B96195" w:rsidRDefault="00B96195" w:rsidP="005F40F3">
            <w:pPr>
              <w:pStyle w:val="normaltext13thuthang"/>
            </w:pPr>
            <w:r>
              <w:t xml:space="preserve">- Khác: theo yêu cầu của giảng viên 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12. Thang điểm thi: </w:t>
            </w:r>
          </w:p>
          <w:p w:rsidR="00B96195" w:rsidRDefault="00B96195" w:rsidP="005F40F3">
            <w:pPr>
              <w:pStyle w:val="normaltext13thuthang"/>
            </w:pPr>
            <w:r>
              <w:t xml:space="preserve">Theo học chế tín chỉ </w:t>
            </w:r>
          </w:p>
        </w:tc>
      </w:tr>
      <w:tr w:rsidR="00B96195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13. Nội dung chi tiết học phần </w:t>
            </w:r>
          </w:p>
          <w:p w:rsidR="00B96195" w:rsidRDefault="00B96195" w:rsidP="005F40F3">
            <w:pPr>
              <w:pStyle w:val="normaltext13thuthang"/>
            </w:pPr>
            <w:r>
              <w:t xml:space="preserve">  </w:t>
            </w:r>
          </w:p>
        </w:tc>
      </w:tr>
    </w:tbl>
    <w:p w:rsidR="00B96195" w:rsidRDefault="00B96195" w:rsidP="00B96195">
      <w:pPr>
        <w:pStyle w:val="Heading2"/>
        <w:spacing w:before="0" w:beforeAutospacing="0" w:after="0" w:afterAutospacing="0" w:line="288" w:lineRule="auto"/>
        <w:rPr>
          <w:rFonts w:eastAsia="Times New Roman"/>
          <w:vanish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26"/>
        <w:gridCol w:w="5538"/>
        <w:gridCol w:w="1313"/>
        <w:gridCol w:w="1313"/>
      </w:tblGrid>
      <w:tr w:rsidR="00B96195" w:rsidTr="005F40F3">
        <w:trPr>
          <w:trHeight w:val="375"/>
          <w:tblCellSpacing w:w="0" w:type="dxa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CHƯƠNG </w:t>
            </w:r>
          </w:p>
        </w:tc>
        <w:tc>
          <w:tcPr>
            <w:tcW w:w="2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TÊN CHƯƠNG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THỰC HÀNH</w:t>
            </w:r>
          </w:p>
        </w:tc>
      </w:tr>
      <w:tr w:rsidR="00B96195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bài 1: kê kích xe và an tòan sử dụng thiết bị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5 </w:t>
            </w:r>
          </w:p>
        </w:tc>
      </w:tr>
      <w:tr w:rsidR="00B96195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bài 2: bộ ly hợp và hộp số thường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</w:tr>
      <w:tr w:rsidR="00B96195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bài 3: hộp số tự động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</w:p>
        </w:tc>
      </w:tr>
      <w:tr w:rsidR="00B96195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bài 4: trục truyền động và cầu chủ động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B96195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bài 5: hệ thống phanh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10 </w:t>
            </w:r>
          </w:p>
        </w:tc>
      </w:tr>
      <w:tr w:rsidR="00B96195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bài 6: hệ thống phanh chống hãm cứng ABS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5 </w:t>
            </w:r>
          </w:p>
        </w:tc>
      </w:tr>
      <w:tr w:rsidR="00B96195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bài 7: hệ thống lái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</w:tr>
      <w:tr w:rsidR="00B96195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bài 8: hệ thống treo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B96195" w:rsidTr="005F40F3">
        <w:trPr>
          <w:trHeight w:val="375"/>
          <w:tblCellSpacing w:w="0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Tổng cộng: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195" w:rsidRDefault="00B96195" w:rsidP="005F40F3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90</w:t>
            </w:r>
          </w:p>
        </w:tc>
      </w:tr>
    </w:tbl>
    <w:p w:rsidR="00B96195" w:rsidRDefault="00B96195" w:rsidP="00B9619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1. </w:t>
      </w:r>
      <w:proofErr w:type="gramStart"/>
      <w:r>
        <w:rPr>
          <w:b/>
          <w:bCs/>
        </w:rPr>
        <w:t>bài</w:t>
      </w:r>
      <w:proofErr w:type="gramEnd"/>
      <w:r>
        <w:rPr>
          <w:b/>
          <w:bCs/>
        </w:rPr>
        <w:t xml:space="preserve"> 1: kê kích xe và an tòan sử dụng thiết bị </w:t>
      </w:r>
    </w:p>
    <w:p w:rsidR="00B96195" w:rsidRDefault="00B96195" w:rsidP="00B96195">
      <w:pPr>
        <w:pStyle w:val="normaltext13thuthang"/>
        <w:outlineLvl w:val="2"/>
      </w:pPr>
      <w:r>
        <w:t xml:space="preserve">1.1 Sử dụng dụng cụ chuyên dùng. </w:t>
      </w:r>
    </w:p>
    <w:p w:rsidR="00B96195" w:rsidRDefault="00B96195" w:rsidP="00B96195">
      <w:pPr>
        <w:pStyle w:val="normaltext13thuthang"/>
        <w:outlineLvl w:val="2"/>
      </w:pPr>
      <w:r>
        <w:t xml:space="preserve">1.2 Kê kích </w:t>
      </w:r>
      <w:proofErr w:type="gramStart"/>
      <w:r>
        <w:t>xe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1.3 Đảo bánh </w:t>
      </w:r>
      <w:proofErr w:type="gramStart"/>
      <w:r>
        <w:t>xe</w:t>
      </w:r>
      <w:proofErr w:type="gramEnd"/>
      <w:r>
        <w:t xml:space="preserve"> </w:t>
      </w:r>
    </w:p>
    <w:p w:rsidR="00B96195" w:rsidRDefault="00B96195" w:rsidP="00B9619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2. </w:t>
      </w:r>
      <w:proofErr w:type="gramStart"/>
      <w:r>
        <w:rPr>
          <w:b/>
          <w:bCs/>
        </w:rPr>
        <w:t>bài</w:t>
      </w:r>
      <w:proofErr w:type="gramEnd"/>
      <w:r>
        <w:rPr>
          <w:b/>
          <w:bCs/>
        </w:rPr>
        <w:t xml:space="preserve"> 2: </w:t>
      </w:r>
      <w:r w:rsidRPr="00BC5BC7">
        <w:rPr>
          <w:b/>
          <w:bCs/>
        </w:rPr>
        <w:t xml:space="preserve">bộ ly hợp </w:t>
      </w:r>
      <w:r w:rsidRPr="00BC5BC7">
        <w:rPr>
          <w:rFonts w:eastAsia="Times New Roman"/>
          <w:b/>
          <w:sz w:val="28"/>
          <w:szCs w:val="28"/>
        </w:rPr>
        <w:t>và hộp số thường</w:t>
      </w:r>
    </w:p>
    <w:p w:rsidR="00B96195" w:rsidRDefault="00B96195" w:rsidP="00B96195">
      <w:pPr>
        <w:pStyle w:val="normaltext13thuthang"/>
        <w:outlineLvl w:val="2"/>
      </w:pPr>
      <w:r>
        <w:t xml:space="preserve">2.1 Phương pháp tháo ráp bộ ly hợp </w:t>
      </w:r>
    </w:p>
    <w:p w:rsidR="00B96195" w:rsidRDefault="00B96195" w:rsidP="00B96195">
      <w:pPr>
        <w:pStyle w:val="normaltext13thuthang"/>
        <w:outlineLvl w:val="2"/>
      </w:pPr>
      <w:r>
        <w:t xml:space="preserve">2.1.1 Tháo ráp bộ ly hợp trên </w:t>
      </w:r>
      <w:proofErr w:type="gramStart"/>
      <w:r>
        <w:t>xe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2.1.2 Tháo ráp các chi tiết của bộ ly hợp </w:t>
      </w:r>
    </w:p>
    <w:p w:rsidR="00B96195" w:rsidRDefault="00B96195" w:rsidP="00B96195">
      <w:pPr>
        <w:pStyle w:val="normaltext13thuthang"/>
        <w:outlineLvl w:val="2"/>
      </w:pPr>
      <w:r>
        <w:t xml:space="preserve">2.2 Phương pháp đo kiểm các chi tiết </w:t>
      </w:r>
    </w:p>
    <w:p w:rsidR="00B96195" w:rsidRDefault="00B96195" w:rsidP="00B96195">
      <w:pPr>
        <w:pStyle w:val="normaltext13thuthang"/>
        <w:outlineLvl w:val="2"/>
      </w:pPr>
      <w:r>
        <w:lastRenderedPageBreak/>
        <w:t xml:space="preserve">2.3 Phương pháp xác định hư hỏng và biện pháp sửa chữa </w:t>
      </w:r>
    </w:p>
    <w:p w:rsidR="00B96195" w:rsidRDefault="00B96195" w:rsidP="00B96195">
      <w:pPr>
        <w:pStyle w:val="normaltext13thuthang"/>
        <w:outlineLvl w:val="2"/>
      </w:pPr>
      <w:r>
        <w:t xml:space="preserve">2.4. Khái quát </w:t>
      </w:r>
      <w:proofErr w:type="gramStart"/>
      <w:r>
        <w:t>chung</w:t>
      </w:r>
      <w:proofErr w:type="gramEnd"/>
      <w:r>
        <w:t xml:space="preserve"> về hộp số </w:t>
      </w:r>
    </w:p>
    <w:p w:rsidR="00B96195" w:rsidRDefault="00B96195" w:rsidP="00B96195">
      <w:pPr>
        <w:pStyle w:val="normaltext13thuthang"/>
        <w:outlineLvl w:val="2"/>
      </w:pPr>
      <w:r>
        <w:t>2.5. Phương pháp tháo ráp hộp số và cụm hộp số</w:t>
      </w:r>
    </w:p>
    <w:p w:rsidR="00B96195" w:rsidRDefault="00B96195" w:rsidP="00B96195">
      <w:pPr>
        <w:pStyle w:val="normaltext13thuthang"/>
        <w:outlineLvl w:val="2"/>
      </w:pPr>
      <w:r>
        <w:t xml:space="preserve">2.5.1. Tháo ráp trên </w:t>
      </w:r>
      <w:proofErr w:type="gramStart"/>
      <w:r>
        <w:t>xe</w:t>
      </w:r>
      <w:proofErr w:type="gramEnd"/>
    </w:p>
    <w:p w:rsidR="00B96195" w:rsidRDefault="00B96195" w:rsidP="00B96195">
      <w:pPr>
        <w:pStyle w:val="normaltext13thuthang"/>
        <w:outlineLvl w:val="2"/>
      </w:pPr>
      <w:r>
        <w:t xml:space="preserve">2.5.2. </w:t>
      </w:r>
      <w:r w:rsidRPr="00BC5BC7">
        <w:t xml:space="preserve">Tháo ráp các chi tiết  </w:t>
      </w:r>
    </w:p>
    <w:p w:rsidR="00B96195" w:rsidRDefault="00B96195" w:rsidP="00B96195">
      <w:pPr>
        <w:pStyle w:val="normaltext13thuthang"/>
        <w:outlineLvl w:val="2"/>
      </w:pPr>
      <w:r>
        <w:t xml:space="preserve">2.6. Phương pháp đo kiểm các chi tiết. </w:t>
      </w:r>
    </w:p>
    <w:p w:rsidR="00B96195" w:rsidRDefault="00B96195" w:rsidP="00B96195">
      <w:pPr>
        <w:pStyle w:val="normaltext13thuthang"/>
        <w:outlineLvl w:val="2"/>
      </w:pPr>
      <w:r>
        <w:t>2.7.</w:t>
      </w:r>
      <w:r w:rsidRPr="00BC5BC7">
        <w:t xml:space="preserve"> Phương pháp xác định hư hỏng và biện pháp sửa chữa. </w:t>
      </w:r>
    </w:p>
    <w:p w:rsidR="00B96195" w:rsidRDefault="00B96195" w:rsidP="00B9619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3. </w:t>
      </w:r>
      <w:proofErr w:type="gramStart"/>
      <w:r>
        <w:rPr>
          <w:b/>
          <w:bCs/>
        </w:rPr>
        <w:t>bài</w:t>
      </w:r>
      <w:proofErr w:type="gramEnd"/>
      <w:r>
        <w:rPr>
          <w:b/>
          <w:bCs/>
        </w:rPr>
        <w:t xml:space="preserve"> 3: </w:t>
      </w:r>
      <w:r w:rsidRPr="00BC5BC7">
        <w:rPr>
          <w:b/>
          <w:bCs/>
        </w:rPr>
        <w:t>hộp số tự động</w:t>
      </w:r>
    </w:p>
    <w:p w:rsidR="00B96195" w:rsidRDefault="00B96195" w:rsidP="00B96195">
      <w:pPr>
        <w:pStyle w:val="normaltext13thuthang"/>
        <w:outlineLvl w:val="2"/>
      </w:pPr>
      <w:r>
        <w:t xml:space="preserve">3.1 Khái quát </w:t>
      </w:r>
      <w:proofErr w:type="gramStart"/>
      <w:r>
        <w:t>chung</w:t>
      </w:r>
      <w:proofErr w:type="gramEnd"/>
      <w:r>
        <w:t xml:space="preserve"> về hộp số tự động</w:t>
      </w:r>
    </w:p>
    <w:p w:rsidR="00B96195" w:rsidRDefault="00B96195" w:rsidP="00B96195">
      <w:pPr>
        <w:pStyle w:val="normaltext13thuthang"/>
        <w:outlineLvl w:val="2"/>
      </w:pPr>
      <w:r>
        <w:t xml:space="preserve">3.2 Phương pháp tháo ráp hộp số tự động </w:t>
      </w:r>
    </w:p>
    <w:p w:rsidR="00B96195" w:rsidRDefault="00B96195" w:rsidP="00B96195">
      <w:pPr>
        <w:pStyle w:val="normaltext13thuthang"/>
        <w:outlineLvl w:val="2"/>
      </w:pPr>
      <w:r>
        <w:t xml:space="preserve">3.3.1 Tháo ráp trên </w:t>
      </w:r>
      <w:proofErr w:type="gramStart"/>
      <w:r>
        <w:t>xe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3.3.2 Tháo ráp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3.4 Phương pháp đo kiểm các chi tiết. </w:t>
      </w:r>
    </w:p>
    <w:p w:rsidR="00B96195" w:rsidRDefault="00B96195" w:rsidP="00B96195">
      <w:pPr>
        <w:pStyle w:val="normaltext13thuthang"/>
        <w:outlineLvl w:val="2"/>
      </w:pPr>
      <w:r>
        <w:t xml:space="preserve">3.5 Phương pháp xác định hư hỏng và biện pháp sửa chữa. </w:t>
      </w:r>
    </w:p>
    <w:p w:rsidR="00B96195" w:rsidRDefault="00B96195" w:rsidP="00B9619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4. </w:t>
      </w:r>
      <w:proofErr w:type="gramStart"/>
      <w:r>
        <w:rPr>
          <w:b/>
          <w:bCs/>
        </w:rPr>
        <w:t>bài</w:t>
      </w:r>
      <w:proofErr w:type="gramEnd"/>
      <w:r>
        <w:rPr>
          <w:b/>
          <w:bCs/>
        </w:rPr>
        <w:t xml:space="preserve"> 4: </w:t>
      </w:r>
      <w:r w:rsidRPr="00296296">
        <w:rPr>
          <w:b/>
          <w:bCs/>
        </w:rPr>
        <w:t>trục truyền động và cầu chủ động</w:t>
      </w:r>
    </w:p>
    <w:p w:rsidR="00B96195" w:rsidRDefault="00B96195" w:rsidP="00B96195">
      <w:pPr>
        <w:pStyle w:val="normaltext13thuthang"/>
        <w:outlineLvl w:val="2"/>
      </w:pPr>
      <w:r>
        <w:t xml:space="preserve">4.1 Khái quát </w:t>
      </w:r>
      <w:proofErr w:type="gramStart"/>
      <w:r>
        <w:t>chung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4.2 Phương pháp tháo ráp </w:t>
      </w:r>
    </w:p>
    <w:p w:rsidR="00B96195" w:rsidRDefault="00B96195" w:rsidP="00B96195">
      <w:pPr>
        <w:pStyle w:val="normaltext13thuthang"/>
        <w:outlineLvl w:val="2"/>
      </w:pPr>
      <w:r>
        <w:t xml:space="preserve">4.2.1 Tháo ráp trên </w:t>
      </w:r>
      <w:proofErr w:type="gramStart"/>
      <w:r>
        <w:t>xe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4.2.2 Tháo ráp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4.2.3 Phương pháp đo kiểm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4.3 Phương pháp xác định hư hỏng và biện pháp sửa chữa </w:t>
      </w:r>
    </w:p>
    <w:p w:rsidR="00B96195" w:rsidRDefault="00B96195" w:rsidP="00B9619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5. </w:t>
      </w:r>
      <w:proofErr w:type="gramStart"/>
      <w:r>
        <w:rPr>
          <w:b/>
          <w:bCs/>
        </w:rPr>
        <w:t>bài</w:t>
      </w:r>
      <w:proofErr w:type="gramEnd"/>
      <w:r>
        <w:rPr>
          <w:b/>
          <w:bCs/>
        </w:rPr>
        <w:t xml:space="preserve"> 5: </w:t>
      </w:r>
      <w:r w:rsidRPr="00296296">
        <w:rPr>
          <w:b/>
          <w:bCs/>
        </w:rPr>
        <w:t>hệ thống phanh</w:t>
      </w:r>
    </w:p>
    <w:p w:rsidR="00B96195" w:rsidRDefault="00B96195" w:rsidP="00B96195">
      <w:pPr>
        <w:pStyle w:val="normaltext13thuthang"/>
        <w:outlineLvl w:val="2"/>
      </w:pPr>
      <w:r>
        <w:t xml:space="preserve">8.1 Khái quát </w:t>
      </w:r>
      <w:proofErr w:type="gramStart"/>
      <w:r>
        <w:t>chung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8.2 Phương pháp tháo ráp hệ thống phanh thường </w:t>
      </w:r>
    </w:p>
    <w:p w:rsidR="00B96195" w:rsidRDefault="00B96195" w:rsidP="00B96195">
      <w:pPr>
        <w:pStyle w:val="normaltext13thuthang"/>
        <w:outlineLvl w:val="2"/>
      </w:pPr>
      <w:r>
        <w:t xml:space="preserve">8.2.1 Tháo ráp trên </w:t>
      </w:r>
      <w:proofErr w:type="gramStart"/>
      <w:r>
        <w:t>xe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8.2.2 Tháo ráp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8.2.3 Phương pháp đo kiểm các chi tiết </w:t>
      </w:r>
    </w:p>
    <w:p w:rsidR="00B96195" w:rsidRDefault="00B96195" w:rsidP="00B96195">
      <w:pPr>
        <w:pStyle w:val="normaltext13thuthang"/>
        <w:outlineLvl w:val="2"/>
      </w:pPr>
      <w:r>
        <w:t>8.3 Qui trình thay dầu và xả khí hệ thống phanh</w:t>
      </w:r>
    </w:p>
    <w:p w:rsidR="00B96195" w:rsidRDefault="00B96195" w:rsidP="00B96195">
      <w:pPr>
        <w:pStyle w:val="normaltext13thuthang"/>
        <w:outlineLvl w:val="2"/>
      </w:pPr>
      <w:r>
        <w:t xml:space="preserve">8.4 Phương pháp xác định hư hỏng và biện pháp sửa chữa </w:t>
      </w:r>
    </w:p>
    <w:p w:rsidR="00B96195" w:rsidRDefault="00B96195" w:rsidP="00B9619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6. </w:t>
      </w:r>
      <w:proofErr w:type="gramStart"/>
      <w:r>
        <w:rPr>
          <w:b/>
          <w:bCs/>
        </w:rPr>
        <w:t>bài</w:t>
      </w:r>
      <w:proofErr w:type="gramEnd"/>
      <w:r>
        <w:rPr>
          <w:b/>
          <w:bCs/>
        </w:rPr>
        <w:t xml:space="preserve"> 6: </w:t>
      </w:r>
      <w:r w:rsidRPr="00296296">
        <w:rPr>
          <w:b/>
          <w:bCs/>
        </w:rPr>
        <w:t>hệ thống phanh chống hãm cứng ABS</w:t>
      </w:r>
    </w:p>
    <w:p w:rsidR="00B96195" w:rsidRDefault="00B96195" w:rsidP="00B96195">
      <w:pPr>
        <w:pStyle w:val="normaltext13thuthang"/>
        <w:outlineLvl w:val="2"/>
      </w:pPr>
      <w:r>
        <w:t xml:space="preserve">6.1 Khái quát </w:t>
      </w:r>
      <w:proofErr w:type="gramStart"/>
      <w:r>
        <w:t>chung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6.2 Phương pháp tháo </w:t>
      </w:r>
    </w:p>
    <w:p w:rsidR="00B96195" w:rsidRDefault="00B96195" w:rsidP="00B96195">
      <w:pPr>
        <w:pStyle w:val="normaltext13thuthang"/>
        <w:outlineLvl w:val="2"/>
      </w:pPr>
      <w:r>
        <w:t xml:space="preserve">6.2.1 Tháo ráp trên </w:t>
      </w:r>
      <w:proofErr w:type="gramStart"/>
      <w:r>
        <w:t>xe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6.2.2 Tháo ráp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6.2.3 Phương pháp đo kiểm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6.3 Phương pháp xác định hư hỏng và biện pháp sửa chữa </w:t>
      </w:r>
    </w:p>
    <w:p w:rsidR="00B96195" w:rsidRDefault="00B96195" w:rsidP="00B96195">
      <w:pPr>
        <w:pStyle w:val="normaltext13"/>
        <w:spacing w:before="0" w:after="0" w:afterAutospacing="0"/>
        <w:outlineLvl w:val="2"/>
      </w:pPr>
      <w:r>
        <w:rPr>
          <w:b/>
          <w:bCs/>
        </w:rPr>
        <w:lastRenderedPageBreak/>
        <w:t xml:space="preserve">7. </w:t>
      </w:r>
      <w:proofErr w:type="gramStart"/>
      <w:r>
        <w:rPr>
          <w:b/>
          <w:bCs/>
        </w:rPr>
        <w:t>bài</w:t>
      </w:r>
      <w:proofErr w:type="gramEnd"/>
      <w:r>
        <w:rPr>
          <w:b/>
          <w:bCs/>
        </w:rPr>
        <w:t xml:space="preserve"> 7: hệ thống lái </w:t>
      </w:r>
    </w:p>
    <w:p w:rsidR="00B96195" w:rsidRDefault="00B96195" w:rsidP="00B96195">
      <w:pPr>
        <w:pStyle w:val="normaltext13thuthang"/>
        <w:outlineLvl w:val="2"/>
      </w:pPr>
      <w:r>
        <w:t xml:space="preserve">7.1 Khái quát </w:t>
      </w:r>
      <w:proofErr w:type="gramStart"/>
      <w:r>
        <w:t>chung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7.2 Phương pháp tháo ráp </w:t>
      </w:r>
    </w:p>
    <w:p w:rsidR="00B96195" w:rsidRDefault="00B96195" w:rsidP="00B96195">
      <w:pPr>
        <w:pStyle w:val="normaltext13thuthang"/>
        <w:outlineLvl w:val="2"/>
      </w:pPr>
      <w:r>
        <w:t xml:space="preserve">7.2.1 Tháo ráp trên </w:t>
      </w:r>
      <w:proofErr w:type="gramStart"/>
      <w:r>
        <w:t>xe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7.2.2 Tháo ráp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7.2.3 Phương pháp đo kiểm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7.3 Phương pháp xác định hư hỏng và biện pháp sửa chữa </w:t>
      </w:r>
    </w:p>
    <w:p w:rsidR="00B96195" w:rsidRDefault="00B96195" w:rsidP="00B9619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8. </w:t>
      </w:r>
      <w:proofErr w:type="gramStart"/>
      <w:r>
        <w:rPr>
          <w:b/>
          <w:bCs/>
        </w:rPr>
        <w:t>bài</w:t>
      </w:r>
      <w:proofErr w:type="gramEnd"/>
      <w:r>
        <w:rPr>
          <w:b/>
          <w:bCs/>
        </w:rPr>
        <w:t xml:space="preserve"> 8: hệ thống treo</w:t>
      </w:r>
    </w:p>
    <w:p w:rsidR="00B96195" w:rsidRDefault="00B96195" w:rsidP="00B96195">
      <w:pPr>
        <w:pStyle w:val="normaltext13thuthang"/>
        <w:outlineLvl w:val="2"/>
      </w:pPr>
      <w:r>
        <w:t xml:space="preserve">8.1 Khái quát </w:t>
      </w:r>
      <w:proofErr w:type="gramStart"/>
      <w:r>
        <w:t>chung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8.2 Phương pháp tháo </w:t>
      </w:r>
    </w:p>
    <w:p w:rsidR="00B96195" w:rsidRDefault="00B96195" w:rsidP="00B96195">
      <w:pPr>
        <w:pStyle w:val="normaltext13thuthang"/>
        <w:outlineLvl w:val="2"/>
      </w:pPr>
      <w:r>
        <w:t xml:space="preserve">8.2.1 Tháo ráp trên </w:t>
      </w:r>
      <w:proofErr w:type="gramStart"/>
      <w:r>
        <w:t>xe</w:t>
      </w:r>
      <w:proofErr w:type="gramEnd"/>
      <w:r>
        <w:t xml:space="preserve"> </w:t>
      </w:r>
    </w:p>
    <w:p w:rsidR="00B96195" w:rsidRDefault="00B96195" w:rsidP="00B96195">
      <w:pPr>
        <w:pStyle w:val="normaltext13thuthang"/>
        <w:outlineLvl w:val="2"/>
      </w:pPr>
      <w:r>
        <w:t xml:space="preserve">8.2.2 Tháo ráp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8.2.3 Phương pháp đo kiểm các chi tiết </w:t>
      </w:r>
    </w:p>
    <w:p w:rsidR="00B96195" w:rsidRDefault="00B96195" w:rsidP="00B96195">
      <w:pPr>
        <w:pStyle w:val="normaltext13thuthang"/>
        <w:outlineLvl w:val="2"/>
      </w:pPr>
      <w:r>
        <w:t xml:space="preserve">8.3 Phương pháp xác định hư hỏng và biện pháp sửa chữa </w:t>
      </w:r>
    </w:p>
    <w:p w:rsidR="00B96195" w:rsidRDefault="00B96195" w:rsidP="00B96195">
      <w:pPr>
        <w:pStyle w:val="normaltext13thuthang"/>
        <w:outlineLvl w:val="2"/>
      </w:pPr>
    </w:p>
    <w:sectPr w:rsidR="00B96195" w:rsidSect="004B5B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characterSpacingControl w:val="doNotCompress"/>
  <w:compat/>
  <w:rsids>
    <w:rsidRoot w:val="00B96195"/>
    <w:rsid w:val="004B5BE9"/>
    <w:rsid w:val="00592803"/>
    <w:rsid w:val="00B96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8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195"/>
    <w:pPr>
      <w:spacing w:before="0" w:line="240" w:lineRule="auto"/>
      <w:jc w:val="left"/>
    </w:pPr>
    <w:rPr>
      <w:rFonts w:ascii="Times New Roman" w:eastAsiaTheme="minorEastAsia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961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6195"/>
    <w:rPr>
      <w:rFonts w:ascii="Times New Roman" w:eastAsiaTheme="minorEastAsia" w:hAnsi="Times New Roman" w:cs="Times New Roman"/>
      <w:b/>
      <w:bCs/>
      <w:sz w:val="36"/>
      <w:szCs w:val="36"/>
    </w:rPr>
  </w:style>
  <w:style w:type="paragraph" w:customStyle="1" w:styleId="normaltext13thuthang">
    <w:name w:val="normaltext13thuthang"/>
    <w:basedOn w:val="Normal"/>
    <w:uiPriority w:val="99"/>
    <w:rsid w:val="00B96195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B96195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HOA- KIM ANH</dc:creator>
  <cp:lastModifiedBy>VAN HOA- KIM ANH</cp:lastModifiedBy>
  <cp:revision>1</cp:revision>
  <dcterms:created xsi:type="dcterms:W3CDTF">2015-12-23T06:45:00Z</dcterms:created>
  <dcterms:modified xsi:type="dcterms:W3CDTF">2015-12-23T06:48:00Z</dcterms:modified>
</cp:coreProperties>
</file>